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D9B40" w14:textId="51A1910D" w:rsidR="002F4709" w:rsidRDefault="00E053AC" w:rsidP="00E0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0B39418D" wp14:editId="21CB03B9">
            <wp:simplePos x="0" y="0"/>
            <wp:positionH relativeFrom="margin">
              <wp:align>center</wp:align>
            </wp:positionH>
            <wp:positionV relativeFrom="topMargin">
              <wp:posOffset>259715</wp:posOffset>
            </wp:positionV>
            <wp:extent cx="3041650" cy="496570"/>
            <wp:effectExtent l="0" t="0" r="6350" b="0"/>
            <wp:wrapTight wrapText="bothSides">
              <wp:wrapPolygon edited="0">
                <wp:start x="0" y="0"/>
                <wp:lineTo x="0" y="20716"/>
                <wp:lineTo x="21510" y="20716"/>
                <wp:lineTo x="21510" y="0"/>
                <wp:lineTo x="0" y="0"/>
              </wp:wrapPolygon>
            </wp:wrapTight>
            <wp:docPr id="2" name="image2.jpg" descr="logoč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č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D58F73" w14:textId="2AE4B44F" w:rsidR="00E85D8D" w:rsidRPr="00E85D8D" w:rsidRDefault="00E85D8D" w:rsidP="00E85D8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bCs/>
          <w:color w:val="26A65B"/>
          <w:sz w:val="32"/>
          <w:szCs w:val="32"/>
        </w:rPr>
      </w:pPr>
      <w:r w:rsidRPr="00E85D8D">
        <w:rPr>
          <w:rFonts w:ascii="Arial" w:eastAsia="Arial" w:hAnsi="Arial" w:cs="Arial"/>
          <w:b/>
          <w:bCs/>
          <w:color w:val="26A65B"/>
          <w:sz w:val="32"/>
          <w:szCs w:val="32"/>
        </w:rPr>
        <w:t>Identifikace klienta podle zákona č. 253/2008 Sb., o některých opatřeních proti legalizaci výnosů z trestné činnosti a financování terorismu</w:t>
      </w:r>
    </w:p>
    <w:p w14:paraId="78ECDC41" w14:textId="77777777" w:rsidR="00E85D8D" w:rsidRPr="002719D2" w:rsidRDefault="00E85D8D" w:rsidP="00E85D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16"/>
          <w:szCs w:val="16"/>
        </w:rPr>
      </w:pPr>
    </w:p>
    <w:p w14:paraId="31CAB3A2" w14:textId="77777777" w:rsidR="00E85D8D" w:rsidRPr="002719D2" w:rsidRDefault="00E85D8D" w:rsidP="00E85D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26A65B"/>
          <w:sz w:val="24"/>
          <w:szCs w:val="24"/>
        </w:rPr>
      </w:pPr>
      <w:r w:rsidRPr="002719D2">
        <w:rPr>
          <w:rFonts w:ascii="Arial" w:eastAsia="Arial" w:hAnsi="Arial" w:cs="Arial"/>
          <w:b/>
          <w:bCs/>
          <w:color w:val="26A65B"/>
          <w:sz w:val="24"/>
          <w:szCs w:val="24"/>
        </w:rPr>
        <w:t>fyzická osoba</w:t>
      </w:r>
    </w:p>
    <w:p w14:paraId="7CD7E769" w14:textId="77777777" w:rsidR="00E85D8D" w:rsidRDefault="00E85D8D" w:rsidP="00E85D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14:paraId="451403AE" w14:textId="77777777" w:rsidR="001C00F0" w:rsidRDefault="001C00F0" w:rsidP="009C3A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6D44BF9B" w14:textId="11AC7138" w:rsidR="00E85D8D" w:rsidRDefault="00E85D8D" w:rsidP="00F51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Povinná osoba: </w:t>
      </w:r>
      <w:r w:rsidRPr="00E85D8D">
        <w:rPr>
          <w:rFonts w:ascii="Arial" w:hAnsi="Arial" w:cs="Arial"/>
          <w:color w:val="26A65B"/>
          <w:sz w:val="22"/>
          <w:szCs w:val="22"/>
        </w:rPr>
        <w:t>Česká půda s.r.o.</w:t>
      </w:r>
      <w:r w:rsidRPr="00E85D8D">
        <w:rPr>
          <w:rFonts w:ascii="Arial" w:eastAsia="Arial" w:hAnsi="Arial" w:cs="Arial"/>
          <w:sz w:val="22"/>
          <w:szCs w:val="22"/>
        </w:rPr>
        <w:t>, Tolstého 1741, 252 28 Černošice</w:t>
      </w:r>
      <w:r>
        <w:rPr>
          <w:rFonts w:ascii="Arial" w:eastAsia="Arial" w:hAnsi="Arial" w:cs="Arial"/>
          <w:sz w:val="22"/>
          <w:szCs w:val="22"/>
        </w:rPr>
        <w:t xml:space="preserve">, IČO: </w:t>
      </w:r>
      <w:r w:rsidRPr="00E85D8D">
        <w:rPr>
          <w:rFonts w:ascii="Arial" w:eastAsia="Arial" w:hAnsi="Arial" w:cs="Arial"/>
          <w:sz w:val="22"/>
          <w:szCs w:val="22"/>
        </w:rPr>
        <w:t>05231311</w:t>
      </w:r>
    </w:p>
    <w:p w14:paraId="07809C5C" w14:textId="21012427" w:rsidR="00E85D8D" w:rsidRDefault="00E85D8D" w:rsidP="00F51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Účel identifikace: Ú</w:t>
      </w:r>
      <w:r w:rsidRPr="00E85D8D">
        <w:rPr>
          <w:rFonts w:ascii="Arial" w:eastAsia="Arial" w:hAnsi="Arial" w:cs="Arial"/>
          <w:sz w:val="22"/>
          <w:szCs w:val="22"/>
        </w:rPr>
        <w:t>schova kupní ceny (úplatný převod nemovitosti)</w:t>
      </w:r>
    </w:p>
    <w:p w14:paraId="59D3C725" w14:textId="6726641A" w:rsidR="00E85D8D" w:rsidRDefault="00E85D8D" w:rsidP="00F51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4153A">
        <w:rPr>
          <w:rFonts w:ascii="Arial" w:eastAsia="Arial" w:hAnsi="Arial" w:cs="Arial"/>
          <w:b/>
          <w:bCs/>
          <w:sz w:val="22"/>
          <w:szCs w:val="22"/>
        </w:rPr>
        <w:t>Identifikovaná osoba</w:t>
      </w:r>
      <w:r w:rsidRPr="00E85D8D">
        <w:rPr>
          <w:rFonts w:ascii="Arial" w:eastAsia="Arial" w:hAnsi="Arial" w:cs="Arial"/>
          <w:sz w:val="22"/>
          <w:szCs w:val="22"/>
        </w:rPr>
        <w:t xml:space="preserve"> je v postavení: Složitel kupní ceny</w:t>
      </w:r>
    </w:p>
    <w:p w14:paraId="5E42AB97" w14:textId="77777777" w:rsidR="00F60DAA" w:rsidRDefault="00F60DAA" w:rsidP="00E85D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15EB332" w14:textId="3A24B459" w:rsidR="00E85D8D" w:rsidRDefault="00E85D8D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Osobní údaje </w:t>
      </w:r>
      <w:r w:rsidRPr="0014153A">
        <w:rPr>
          <w:rFonts w:ascii="Arial" w:eastAsia="Arial" w:hAnsi="Arial" w:cs="Arial"/>
          <w:b/>
          <w:bCs/>
          <w:sz w:val="22"/>
          <w:szCs w:val="22"/>
        </w:rPr>
        <w:t>identifikované osoby</w:t>
      </w:r>
      <w:r>
        <w:rPr>
          <w:rFonts w:ascii="Arial" w:eastAsia="Arial" w:hAnsi="Arial" w:cs="Arial"/>
          <w:sz w:val="22"/>
          <w:szCs w:val="22"/>
        </w:rPr>
        <w:t>:</w:t>
      </w:r>
    </w:p>
    <w:p w14:paraId="61D1E7A8" w14:textId="77777777" w:rsidR="00F60DAA" w:rsidRDefault="00F60DAA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1134"/>
        <w:gridCol w:w="1700"/>
        <w:gridCol w:w="754"/>
        <w:gridCol w:w="1234"/>
        <w:gridCol w:w="2437"/>
      </w:tblGrid>
      <w:tr w:rsidR="00F60DAA" w14:paraId="12BDC93D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456A7CF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Jméno, příjmení, titul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06ACB" w14:textId="55727BC3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490035FE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5DDD452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Rodné/předchozí příjmení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193D" w14:textId="18EF8055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5BC8BD12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8241C6E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628F" w14:textId="4D1C76CD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52EBF130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3F0A536D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Rodné číslo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480E" w14:textId="2388B66F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092207" w14:paraId="04167A2B" w14:textId="77777777" w:rsidTr="002C77DA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8FBCC92" w14:textId="70F1696B" w:rsidR="00092207" w:rsidRPr="00092207" w:rsidRDefault="00092207" w:rsidP="002C7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bankovního účtu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3CC03" w14:textId="77777777" w:rsidR="00092207" w:rsidRPr="00F60DAA" w:rsidRDefault="00092207" w:rsidP="002C77DA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27BD236F" w14:textId="77777777" w:rsidTr="0009220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090AFCE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Místo narození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9B544DC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Stát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694B" w14:textId="71342DF7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2170CA7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Obec</w:t>
            </w:r>
          </w:p>
        </w:tc>
        <w:tc>
          <w:tcPr>
            <w:tcW w:w="3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D5B86" w14:textId="069EF000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66AA07B0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E0527A0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Státní občanství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DF7D9" w14:textId="6D5F38EF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5CC6EB4B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3F5CC32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Trvalý nebo jiný pobyt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6B2A" w14:textId="2EF642C6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6A3324F8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63D8F8F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Pohlaví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4FB2" w14:textId="2BF2BC4E" w:rsidR="00F60DAA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167376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DAA" w:rsidRPr="00F60DAA">
              <w:rPr>
                <w:rFonts w:ascii="Arial" w:hAnsi="Arial" w:cs="Arial"/>
              </w:rPr>
              <w:t xml:space="preserve"> Muž </w:t>
            </w:r>
            <w:sdt>
              <w:sdtPr>
                <w:id w:val="-8733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DAA" w:rsidRPr="00F60DAA">
              <w:rPr>
                <w:rFonts w:ascii="Arial" w:hAnsi="Arial" w:cs="Arial"/>
              </w:rPr>
              <w:t xml:space="preserve"> Žena </w:t>
            </w:r>
            <w:sdt>
              <w:sdtPr>
                <w:id w:val="-10937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DAA" w:rsidRPr="00F60DAA">
              <w:t xml:space="preserve"> </w:t>
            </w:r>
            <w:r w:rsidR="00F60DAA" w:rsidRPr="00F60DAA">
              <w:rPr>
                <w:rFonts w:ascii="Arial" w:hAnsi="Arial" w:cs="Arial"/>
              </w:rPr>
              <w:t>Jiné</w:t>
            </w:r>
          </w:p>
        </w:tc>
      </w:tr>
      <w:tr w:rsidR="00F60DAA" w14:paraId="75E89F4D" w14:textId="77777777" w:rsidTr="0009220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71E3EF8" w14:textId="671B6E65" w:rsidR="00F60DAA" w:rsidRPr="00F60DAA" w:rsidRDefault="009A6BB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E629A1D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F4B90" w14:textId="78874D83" w:rsidR="00F60DAA" w:rsidRPr="00F60DAA" w:rsidRDefault="00FE7102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0C2A50F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310CF" w14:textId="483F4136" w:rsidR="00F60DAA" w:rsidRPr="00F60DAA" w:rsidRDefault="00FE7102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751CAC49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8343F76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Druh průkazu totožnosti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380B1" w14:textId="0037C6DF" w:rsidR="00F60DAA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-177007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DAA" w:rsidRPr="00F60DAA">
              <w:rPr>
                <w:rFonts w:ascii="Arial" w:hAnsi="Arial" w:cs="Arial"/>
              </w:rPr>
              <w:t xml:space="preserve"> </w:t>
            </w:r>
            <w:r w:rsidR="00F60DAA">
              <w:rPr>
                <w:rFonts w:ascii="Arial" w:hAnsi="Arial" w:cs="Arial"/>
              </w:rPr>
              <w:t>Občanský průkaz</w:t>
            </w:r>
            <w:r w:rsidR="00F60DAA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-25868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DAA" w:rsidRPr="00F60DAA">
              <w:rPr>
                <w:rFonts w:ascii="Arial" w:hAnsi="Arial" w:cs="Arial"/>
              </w:rPr>
              <w:t xml:space="preserve"> </w:t>
            </w:r>
            <w:r w:rsidR="00F60DAA">
              <w:rPr>
                <w:rFonts w:ascii="Arial" w:hAnsi="Arial" w:cs="Arial"/>
              </w:rPr>
              <w:t>Cestovní pas</w:t>
            </w:r>
            <w:r w:rsidR="00F60DAA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17355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DAA" w:rsidRPr="00F60DAA">
              <w:t xml:space="preserve"> </w:t>
            </w:r>
            <w:r w:rsidR="00F60DAA">
              <w:rPr>
                <w:rFonts w:ascii="Arial" w:hAnsi="Arial" w:cs="Arial"/>
              </w:rPr>
              <w:t xml:space="preserve">Jiný průkaz </w:t>
            </w:r>
          </w:p>
        </w:tc>
      </w:tr>
      <w:tr w:rsidR="00F60DAA" w14:paraId="4C5B6B39" w14:textId="77777777" w:rsidTr="0009220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80A703E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Číslo průkazu totožnosti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E0F3" w14:textId="70CCFA64" w:rsidR="00F60DAA" w:rsidRPr="00F60DAA" w:rsidRDefault="00FE7102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3242AFBB" w14:textId="4F38138B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Platnost do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70AD" w14:textId="56CC6C8A" w:rsidR="00F60DAA" w:rsidRPr="00F60DAA" w:rsidRDefault="00FE7102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63241E03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A2D4365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Orgán, který jej vydal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63CA" w14:textId="1AB78A51" w:rsidR="00F60DAA" w:rsidRPr="00F60DAA" w:rsidRDefault="00FE7102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11A5FBF0" w14:textId="77777777" w:rsidTr="0009220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BA04CED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Pořízena kopie dokladu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41942" w14:textId="2BEFEE21" w:rsidR="00F60DAA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-635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E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7102" w:rsidRPr="00F60DAA">
              <w:rPr>
                <w:rFonts w:ascii="Arial" w:hAnsi="Arial" w:cs="Arial"/>
              </w:rPr>
              <w:t xml:space="preserve"> </w:t>
            </w:r>
            <w:r w:rsidR="00FE7102">
              <w:rPr>
                <w:rFonts w:ascii="Arial" w:hAnsi="Arial" w:cs="Arial"/>
              </w:rPr>
              <w:t>Ano</w:t>
            </w:r>
            <w:r w:rsidR="00FE7102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7365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7102" w:rsidRPr="00F60DAA">
              <w:rPr>
                <w:rFonts w:ascii="Arial" w:hAnsi="Arial" w:cs="Arial"/>
              </w:rPr>
              <w:t xml:space="preserve"> </w:t>
            </w:r>
            <w:r w:rsidR="00FE7102">
              <w:rPr>
                <w:rFonts w:ascii="Arial" w:hAnsi="Arial" w:cs="Arial"/>
              </w:rPr>
              <w:t>Ne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B39C7E0" w14:textId="5775B408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Důvod</w:t>
            </w:r>
            <w:r w:rsidR="00FE7102">
              <w:rPr>
                <w:rFonts w:ascii="Arial" w:hAnsi="Arial" w:cs="Arial"/>
              </w:rPr>
              <w:t xml:space="preserve"> nepořízení</w:t>
            </w:r>
            <w:r w:rsidRPr="00F60D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C07C" w14:textId="77777777" w:rsidR="00F60DAA" w:rsidRPr="00F60DAA" w:rsidRDefault="00F60DAA" w:rsidP="00407ACE">
            <w:pPr>
              <w:rPr>
                <w:rFonts w:ascii="Arial" w:hAnsi="Arial" w:cs="Arial"/>
              </w:rPr>
            </w:pPr>
          </w:p>
        </w:tc>
      </w:tr>
      <w:tr w:rsidR="00F60DAA" w14:paraId="0CE3EC74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7BEE415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Povolání/zaměstnání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C574" w14:textId="1B9983F4" w:rsidR="00F60DAA" w:rsidRPr="00F60DAA" w:rsidRDefault="00F60DAA" w:rsidP="00FE7102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2ED8E9AA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EF2D48A" w14:textId="27662FF7" w:rsidR="000B551C" w:rsidRPr="00F60DAA" w:rsidRDefault="000B551C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Čistý </w:t>
            </w:r>
            <w:r w:rsidR="00F60DAA" w:rsidRPr="00F60DAA">
              <w:rPr>
                <w:rFonts w:ascii="Arial" w:hAnsi="Arial" w:cs="Arial"/>
              </w:rPr>
              <w:t>měsíční příjem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08706" w14:textId="77777777" w:rsidR="00F60DAA" w:rsidRPr="00F60DAA" w:rsidRDefault="00F60DAA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  <w:highlight w:val="yellow"/>
              </w:rPr>
              <w:t>DOPLNIT</w:t>
            </w:r>
          </w:p>
        </w:tc>
      </w:tr>
    </w:tbl>
    <w:p w14:paraId="3B8C4610" w14:textId="77777777" w:rsidR="00F60DAA" w:rsidRDefault="00F60DAA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335110A" w14:textId="6841B573" w:rsidR="00092207" w:rsidRDefault="00092207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69782D">
        <w:rPr>
          <w:rFonts w:ascii="Arial" w:eastAsia="Arial" w:hAnsi="Arial" w:cs="Arial"/>
          <w:sz w:val="22"/>
          <w:szCs w:val="22"/>
          <w:vertAlign w:val="superscript"/>
        </w:rPr>
        <w:t>1</w:t>
      </w:r>
      <w:r w:rsidRPr="0069782D">
        <w:rPr>
          <w:rFonts w:ascii="Arial" w:eastAsia="Arial" w:hAnsi="Arial" w:cs="Arial"/>
          <w:sz w:val="22"/>
          <w:szCs w:val="22"/>
        </w:rPr>
        <w:t xml:space="preserve"> – vyplňte číslo účtu, z něhož byla hrazena dražební jistota a z něhož bude taktéž hrazen doplatek ceny vzešlé z dražby</w:t>
      </w:r>
    </w:p>
    <w:p w14:paraId="7DE8ADFC" w14:textId="77777777" w:rsidR="00092207" w:rsidRPr="00092207" w:rsidRDefault="00092207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55E16D9" w14:textId="3C89F0D5" w:rsidR="00E85D8D" w:rsidRDefault="002D2F12" w:rsidP="006666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Identifikovaná osoba prohlašuje, že politicky exponovanou osobou (PEP):</w:t>
      </w:r>
    </w:p>
    <w:p w14:paraId="4BED05E8" w14:textId="313A8963" w:rsidR="008234C0" w:rsidRDefault="00000000" w:rsidP="00CE68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sdt>
        <w:sdtPr>
          <w:id w:val="148458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F4">
            <w:rPr>
              <w:rFonts w:ascii="MS Gothic" w:eastAsia="MS Gothic" w:hAnsi="MS Gothic" w:hint="eastAsia"/>
            </w:rPr>
            <w:t>☐</w:t>
          </w:r>
        </w:sdtContent>
      </w:sdt>
      <w:r w:rsidR="002D2F12" w:rsidRPr="00F60DAA">
        <w:rPr>
          <w:rFonts w:ascii="Arial" w:hAnsi="Arial" w:cs="Arial"/>
          <w:sz w:val="22"/>
          <w:szCs w:val="22"/>
        </w:rPr>
        <w:t xml:space="preserve"> </w:t>
      </w:r>
      <w:r w:rsidR="002D2F12">
        <w:rPr>
          <w:rFonts w:ascii="Arial" w:hAnsi="Arial" w:cs="Arial"/>
          <w:sz w:val="22"/>
          <w:szCs w:val="22"/>
        </w:rPr>
        <w:t>Je</w:t>
      </w:r>
      <w:r w:rsidR="005222FC">
        <w:rPr>
          <w:rFonts w:ascii="Arial" w:hAnsi="Arial" w:cs="Arial"/>
          <w:sz w:val="22"/>
          <w:szCs w:val="22"/>
        </w:rPr>
        <w:tab/>
      </w:r>
      <w:r w:rsidR="005222FC">
        <w:rPr>
          <w:rFonts w:ascii="Arial" w:hAnsi="Arial" w:cs="Arial"/>
          <w:sz w:val="22"/>
          <w:szCs w:val="22"/>
        </w:rPr>
        <w:tab/>
      </w:r>
      <w:r w:rsidR="005222FC">
        <w:rPr>
          <w:rFonts w:ascii="Arial" w:hAnsi="Arial" w:cs="Arial"/>
          <w:sz w:val="22"/>
          <w:szCs w:val="22"/>
        </w:rPr>
        <w:tab/>
      </w:r>
      <w:r w:rsidR="005222FC">
        <w:rPr>
          <w:rFonts w:ascii="Arial" w:hAnsi="Arial" w:cs="Arial"/>
          <w:sz w:val="22"/>
          <w:szCs w:val="22"/>
        </w:rPr>
        <w:tab/>
      </w:r>
      <w:r w:rsidR="005222FC">
        <w:rPr>
          <w:rFonts w:ascii="Arial" w:hAnsi="Arial" w:cs="Arial"/>
          <w:sz w:val="22"/>
          <w:szCs w:val="22"/>
        </w:rPr>
        <w:tab/>
      </w:r>
      <w:r w:rsidR="005222FC">
        <w:rPr>
          <w:rFonts w:ascii="Arial" w:hAnsi="Arial" w:cs="Arial"/>
          <w:sz w:val="22"/>
          <w:szCs w:val="22"/>
        </w:rPr>
        <w:tab/>
      </w:r>
    </w:p>
    <w:p w14:paraId="0DBEC7A9" w14:textId="452E7C7E" w:rsidR="005222FC" w:rsidRDefault="005222FC" w:rsidP="00CE68F6">
      <w:pPr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prosím </w:t>
      </w:r>
      <w:r w:rsidR="00C37ACA">
        <w:rPr>
          <w:rFonts w:ascii="Arial" w:hAnsi="Arial" w:cs="Arial"/>
          <w:sz w:val="22"/>
          <w:szCs w:val="22"/>
        </w:rPr>
        <w:t xml:space="preserve">svoji </w:t>
      </w:r>
      <w:r>
        <w:rPr>
          <w:rFonts w:ascii="Arial" w:hAnsi="Arial" w:cs="Arial"/>
          <w:sz w:val="22"/>
          <w:szCs w:val="22"/>
        </w:rPr>
        <w:t>funkci:</w:t>
      </w:r>
    </w:p>
    <w:p w14:paraId="6142ADF1" w14:textId="101CBC4E" w:rsidR="008234C0" w:rsidRDefault="00000000" w:rsidP="00CE68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sdt>
        <w:sdtPr>
          <w:id w:val="204849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F4">
            <w:rPr>
              <w:rFonts w:ascii="MS Gothic" w:eastAsia="MS Gothic" w:hAnsi="MS Gothic" w:hint="eastAsia"/>
            </w:rPr>
            <w:t>☐</w:t>
          </w:r>
        </w:sdtContent>
      </w:sdt>
      <w:r w:rsidR="002D2F12" w:rsidRPr="00F60DAA">
        <w:rPr>
          <w:rFonts w:ascii="Arial" w:hAnsi="Arial" w:cs="Arial"/>
          <w:sz w:val="22"/>
          <w:szCs w:val="22"/>
        </w:rPr>
        <w:t xml:space="preserve"> </w:t>
      </w:r>
      <w:r w:rsidR="002D2F12">
        <w:rPr>
          <w:rFonts w:ascii="Arial" w:hAnsi="Arial" w:cs="Arial"/>
          <w:sz w:val="22"/>
          <w:szCs w:val="22"/>
        </w:rPr>
        <w:t>Je osobou blízkou PEP</w:t>
      </w:r>
      <w:r w:rsidR="005222FC">
        <w:rPr>
          <w:rFonts w:ascii="Arial" w:hAnsi="Arial" w:cs="Arial"/>
          <w:sz w:val="22"/>
          <w:szCs w:val="22"/>
        </w:rPr>
        <w:tab/>
      </w:r>
      <w:r w:rsidR="005222FC">
        <w:rPr>
          <w:rFonts w:ascii="Arial" w:hAnsi="Arial" w:cs="Arial"/>
          <w:sz w:val="22"/>
          <w:szCs w:val="22"/>
        </w:rPr>
        <w:tab/>
      </w:r>
    </w:p>
    <w:p w14:paraId="76D8E9B9" w14:textId="5F086CCC" w:rsidR="005222FC" w:rsidRDefault="005222FC" w:rsidP="00CE68F6">
      <w:pPr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prosím, ke které PEP a její funkci:</w:t>
      </w:r>
    </w:p>
    <w:p w14:paraId="6C76E8EB" w14:textId="1F0C7178" w:rsidR="008234C0" w:rsidRDefault="00000000" w:rsidP="00CE68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sdt>
        <w:sdtPr>
          <w:id w:val="1080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F4">
            <w:rPr>
              <w:rFonts w:ascii="MS Gothic" w:eastAsia="MS Gothic" w:hAnsi="MS Gothic" w:hint="eastAsia"/>
            </w:rPr>
            <w:t>☐</w:t>
          </w:r>
        </w:sdtContent>
      </w:sdt>
      <w:r w:rsidR="002D2F12" w:rsidRPr="00F60DAA">
        <w:t xml:space="preserve"> </w:t>
      </w:r>
      <w:r w:rsidR="002D2F12">
        <w:rPr>
          <w:rFonts w:ascii="Arial" w:hAnsi="Arial" w:cs="Arial"/>
          <w:sz w:val="22"/>
          <w:szCs w:val="22"/>
        </w:rPr>
        <w:t>Je osobou v blízkém podnikatelském vztahu s</w:t>
      </w:r>
      <w:r w:rsidR="008234C0">
        <w:rPr>
          <w:rFonts w:ascii="Arial" w:hAnsi="Arial" w:cs="Arial"/>
          <w:sz w:val="22"/>
          <w:szCs w:val="22"/>
        </w:rPr>
        <w:t> </w:t>
      </w:r>
      <w:r w:rsidR="002D2F12">
        <w:rPr>
          <w:rFonts w:ascii="Arial" w:hAnsi="Arial" w:cs="Arial"/>
          <w:sz w:val="22"/>
          <w:szCs w:val="22"/>
        </w:rPr>
        <w:t>PEP</w:t>
      </w:r>
      <w:r w:rsidR="008234C0">
        <w:rPr>
          <w:rFonts w:ascii="Arial" w:hAnsi="Arial" w:cs="Arial"/>
          <w:sz w:val="22"/>
          <w:szCs w:val="22"/>
        </w:rPr>
        <w:t xml:space="preserve"> </w:t>
      </w:r>
    </w:p>
    <w:p w14:paraId="3E5C5E5B" w14:textId="7C4333D7" w:rsidR="002D2F12" w:rsidRDefault="008234C0" w:rsidP="00CE68F6">
      <w:pPr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prosím tuto PEP a popište vztah</w:t>
      </w:r>
      <w:r w:rsidR="004C4663">
        <w:rPr>
          <w:rFonts w:ascii="Arial" w:hAnsi="Arial" w:cs="Arial"/>
          <w:sz w:val="22"/>
          <w:szCs w:val="22"/>
        </w:rPr>
        <w:t>:</w:t>
      </w:r>
    </w:p>
    <w:p w14:paraId="72ED64D9" w14:textId="18BEA953" w:rsidR="002D2F12" w:rsidRDefault="00000000" w:rsidP="00CE68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sdt>
        <w:sdtPr>
          <w:id w:val="42539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98A">
            <w:rPr>
              <w:rFonts w:ascii="MS Gothic" w:eastAsia="MS Gothic" w:hAnsi="MS Gothic" w:hint="eastAsia"/>
            </w:rPr>
            <w:t>☐</w:t>
          </w:r>
        </w:sdtContent>
      </w:sdt>
      <w:r w:rsidR="002D2F12" w:rsidRPr="00F60DAA">
        <w:t xml:space="preserve"> </w:t>
      </w:r>
      <w:r w:rsidR="002D2F12">
        <w:rPr>
          <w:rFonts w:ascii="Arial" w:hAnsi="Arial" w:cs="Arial"/>
          <w:sz w:val="22"/>
          <w:szCs w:val="22"/>
        </w:rPr>
        <w:t>N</w:t>
      </w:r>
      <w:r w:rsidR="002D2F12" w:rsidRPr="002D2F12">
        <w:rPr>
          <w:rFonts w:ascii="Arial" w:hAnsi="Arial" w:cs="Arial"/>
          <w:sz w:val="22"/>
          <w:szCs w:val="22"/>
        </w:rPr>
        <w:t xml:space="preserve">ení PEP, osobou blízkou PEP </w:t>
      </w:r>
      <w:r w:rsidR="002D2F12">
        <w:rPr>
          <w:rFonts w:ascii="Arial" w:hAnsi="Arial" w:cs="Arial"/>
          <w:sz w:val="22"/>
          <w:szCs w:val="22"/>
        </w:rPr>
        <w:t xml:space="preserve">a </w:t>
      </w:r>
      <w:r w:rsidR="002D2F12" w:rsidRPr="002D2F12">
        <w:rPr>
          <w:rFonts w:ascii="Arial" w:hAnsi="Arial" w:cs="Arial"/>
          <w:sz w:val="22"/>
          <w:szCs w:val="22"/>
        </w:rPr>
        <w:t>ani osobou v blízkém podnikatelském vztahu s PEP</w:t>
      </w:r>
    </w:p>
    <w:p w14:paraId="7A0D78FE" w14:textId="77777777" w:rsidR="002D2F12" w:rsidRDefault="002D2F12" w:rsidP="002D2F1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3024C9FB" w14:textId="5380F08C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lastRenderedPageBreak/>
        <w:t xml:space="preserve">Za </w:t>
      </w:r>
      <w:r w:rsidRPr="00885F7D">
        <w:rPr>
          <w:rFonts w:ascii="Arial" w:eastAsia="Arial" w:hAnsi="Arial" w:cs="Arial"/>
          <w:b/>
          <w:bCs/>
          <w:sz w:val="22"/>
          <w:szCs w:val="22"/>
        </w:rPr>
        <w:t>politicky exponovanou osobou</w:t>
      </w:r>
      <w:r w:rsidRPr="0056258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(PEP) </w:t>
      </w:r>
      <w:r w:rsidRPr="0056258D">
        <w:rPr>
          <w:rFonts w:ascii="Arial" w:eastAsia="Arial" w:hAnsi="Arial" w:cs="Arial"/>
          <w:sz w:val="22"/>
          <w:szCs w:val="22"/>
        </w:rPr>
        <w:t xml:space="preserve">se považují osoby v tomto postavení: </w:t>
      </w:r>
    </w:p>
    <w:p w14:paraId="0E657296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 xml:space="preserve">a)  osoba ve významné veřejné funkci s celostátním nebo regionálním významem, jako je zejména: </w:t>
      </w:r>
    </w:p>
    <w:p w14:paraId="64E99425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hlava státu, předseda vlády, vedoucí ústředního orgánu státní správy a jeho zástupce (náměstek, státní tajemník), </w:t>
      </w:r>
    </w:p>
    <w:p w14:paraId="6FE53D5C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člen parlamentu, člen řídícího orgánu politické strany, </w:t>
      </w:r>
    </w:p>
    <w:p w14:paraId="486FDE2B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vedoucí představitel územní samosprávy, </w:t>
      </w:r>
    </w:p>
    <w:p w14:paraId="06AAF942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soudce nejvyššího soudu, ústavního soudu nebo jiného nejvyššího justičního orgánu, proti jehož rozhodnutí obecně až na výjimky nelze použít opravné prostředky, </w:t>
      </w:r>
    </w:p>
    <w:p w14:paraId="68290016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člen bankovní rady centrální banky, </w:t>
      </w:r>
    </w:p>
    <w:p w14:paraId="07F54528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vysoký důstojník ozbrojených sil nebo sboru, </w:t>
      </w:r>
    </w:p>
    <w:p w14:paraId="676AB7FE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člen nebo zástupce člena, je-li jím právnická osoba, statutárního orgánu obchodní korporace ovládané státem, </w:t>
      </w:r>
    </w:p>
    <w:p w14:paraId="0421686A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velvyslanec nebo vedoucí diplomatické mise, </w:t>
      </w:r>
    </w:p>
    <w:p w14:paraId="10AF5585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anebo fyzická osoba, která obdobnou funkci vykonává nebo vykonávala v jiném státě, v orgánu Evropské unie anebo v mezinárodní organizaci, </w:t>
      </w:r>
    </w:p>
    <w:p w14:paraId="31708CD5" w14:textId="4832B5A0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b)   fyzická osoba, která je</w:t>
      </w:r>
      <w:r w:rsidR="003F5542">
        <w:rPr>
          <w:rFonts w:ascii="Arial" w:eastAsia="Arial" w:hAnsi="Arial" w:cs="Arial"/>
          <w:sz w:val="22"/>
          <w:szCs w:val="22"/>
        </w:rPr>
        <w:t>:</w:t>
      </w:r>
      <w:r w:rsidRPr="0056258D">
        <w:rPr>
          <w:rFonts w:ascii="Arial" w:eastAsia="Arial" w:hAnsi="Arial" w:cs="Arial"/>
          <w:sz w:val="22"/>
          <w:szCs w:val="22"/>
        </w:rPr>
        <w:t xml:space="preserve"> </w:t>
      </w:r>
    </w:p>
    <w:p w14:paraId="45D7A617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osobou blízkou k osobě uvedené v písmenu a), </w:t>
      </w:r>
    </w:p>
    <w:p w14:paraId="7D0B8A9B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společníkem nebo skutečným majitelem stejné právnické osoby, popřípadě svěřenského fondu nebo jiného právního uspořádání bez právní osobnosti, jako osoba uvedená v písmenu a), </w:t>
      </w:r>
    </w:p>
    <w:p w14:paraId="3ED15CBC" w14:textId="77777777" w:rsidR="0056258D" w:rsidRPr="0056258D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nebo je o ní povinné osobě známo, že je v jakémkoli jiném blízkém podnikatelském vztahu s osobou uvedenou v písmenu a), </w:t>
      </w:r>
    </w:p>
    <w:p w14:paraId="0D08E30C" w14:textId="00DF7F07" w:rsidR="002D2F12" w:rsidRDefault="0056258D" w:rsidP="00666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>skutečným majitelem právnické osoby, popřípadě svěřenského fondu nebo jiného právního uspořádání bez právní osobnosti, o kterých je povinné osobě známo, že byly vytvořeny ve prospěch osoby uvedené v písmenu a).</w:t>
      </w:r>
    </w:p>
    <w:p w14:paraId="28517B56" w14:textId="77777777" w:rsidR="002D2F12" w:rsidRDefault="002D2F12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9B7D200" w14:textId="61323A3C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E178F">
        <w:rPr>
          <w:rFonts w:ascii="Arial" w:eastAsia="Arial" w:hAnsi="Arial" w:cs="Arial"/>
          <w:sz w:val="22"/>
          <w:szCs w:val="22"/>
        </w:rPr>
        <w:t>Identifikovaná osoba prohlašuje a svým podpisem stvrzuje, že všechny uvedené údaje jsou pravdivé, správné a úplné, a zavazuje se, že bez zbytečného odkladu oznámí povinné osobě</w:t>
      </w:r>
      <w:r w:rsidR="007B3EA2">
        <w:rPr>
          <w:rFonts w:ascii="Arial" w:eastAsia="Arial" w:hAnsi="Arial" w:cs="Arial"/>
          <w:sz w:val="22"/>
          <w:szCs w:val="22"/>
        </w:rPr>
        <w:t xml:space="preserve"> </w:t>
      </w:r>
      <w:r w:rsidRPr="00CE178F">
        <w:rPr>
          <w:rFonts w:ascii="Arial" w:eastAsia="Arial" w:hAnsi="Arial" w:cs="Arial"/>
          <w:sz w:val="22"/>
          <w:szCs w:val="22"/>
        </w:rPr>
        <w:t xml:space="preserve">jakoukoli jejich změnu. </w:t>
      </w:r>
    </w:p>
    <w:p w14:paraId="5C001082" w14:textId="77777777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8A4E3A8" w14:textId="77777777" w:rsidR="00B666C0" w:rsidRPr="00CE178F" w:rsidRDefault="00B666C0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9862226" w14:textId="1D7F10D8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E178F">
        <w:rPr>
          <w:rFonts w:ascii="Arial" w:eastAsia="Arial" w:hAnsi="Arial" w:cs="Arial"/>
          <w:sz w:val="22"/>
          <w:szCs w:val="22"/>
        </w:rPr>
        <w:t xml:space="preserve">Datum: </w:t>
      </w:r>
      <w:r w:rsidRPr="00CE178F">
        <w:rPr>
          <w:rFonts w:ascii="Arial" w:eastAsia="Arial" w:hAnsi="Arial" w:cs="Arial"/>
          <w:sz w:val="22"/>
          <w:szCs w:val="22"/>
          <w:highlight w:val="yellow"/>
        </w:rPr>
        <w:t>DOPLNIT</w:t>
      </w:r>
    </w:p>
    <w:p w14:paraId="5DBB494F" w14:textId="77777777" w:rsidR="00CE178F" w:rsidRP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B24052D" w14:textId="77777777" w:rsidR="00CE178F" w:rsidRP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FE758EE" w14:textId="77777777" w:rsidR="00CE178F" w:rsidRP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DD32080" w14:textId="77777777" w:rsidR="00CE178F" w:rsidRPr="006B3661" w:rsidRDefault="00CE178F" w:rsidP="00CE1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661">
        <w:rPr>
          <w:rFonts w:ascii="Arial" w:hAnsi="Arial" w:cs="Arial"/>
          <w:sz w:val="22"/>
          <w:szCs w:val="22"/>
        </w:rPr>
        <w:t>…………………………………</w:t>
      </w:r>
    </w:p>
    <w:p w14:paraId="5CECCA55" w14:textId="0AD84121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identifikovaného</w:t>
      </w:r>
    </w:p>
    <w:p w14:paraId="745AAE82" w14:textId="77777777" w:rsidR="00B666C0" w:rsidRDefault="00B666C0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6E69D85" w14:textId="77777777" w:rsidR="00B666C0" w:rsidRPr="00CE178F" w:rsidRDefault="00B666C0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73CEFD0" w14:textId="77777777" w:rsidR="00CE178F" w:rsidRP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EC4F8F7" w14:textId="77777777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E178F">
        <w:rPr>
          <w:rFonts w:ascii="Arial" w:eastAsia="Arial" w:hAnsi="Arial" w:cs="Arial"/>
          <w:sz w:val="22"/>
          <w:szCs w:val="22"/>
        </w:rPr>
        <w:t xml:space="preserve">Datum: </w:t>
      </w:r>
      <w:r w:rsidRPr="00CE178F">
        <w:rPr>
          <w:rFonts w:ascii="Arial" w:eastAsia="Arial" w:hAnsi="Arial" w:cs="Arial"/>
          <w:sz w:val="22"/>
          <w:szCs w:val="22"/>
          <w:highlight w:val="yellow"/>
        </w:rPr>
        <w:t>DOPLNIT</w:t>
      </w:r>
    </w:p>
    <w:p w14:paraId="603C6C6A" w14:textId="77777777" w:rsidR="00CE178F" w:rsidRP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A45A17B" w14:textId="77777777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2F636EB" w14:textId="77777777" w:rsidR="00CE178F" w:rsidRP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CDD241D" w14:textId="77777777" w:rsidR="00CE178F" w:rsidRPr="006B3661" w:rsidRDefault="00CE178F" w:rsidP="00CE1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661">
        <w:rPr>
          <w:rFonts w:ascii="Arial" w:hAnsi="Arial" w:cs="Arial"/>
          <w:sz w:val="22"/>
          <w:szCs w:val="22"/>
        </w:rPr>
        <w:t>…………………………………</w:t>
      </w:r>
    </w:p>
    <w:p w14:paraId="2ABF4B05" w14:textId="77777777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26A65B"/>
          <w:sz w:val="22"/>
          <w:szCs w:val="22"/>
        </w:rPr>
      </w:pPr>
      <w:r w:rsidRPr="005F362C">
        <w:rPr>
          <w:rFonts w:ascii="Arial" w:hAnsi="Arial" w:cs="Arial"/>
          <w:color w:val="26A65B"/>
          <w:sz w:val="22"/>
          <w:szCs w:val="22"/>
        </w:rPr>
        <w:t>Česká půda s.r.o.</w:t>
      </w:r>
    </w:p>
    <w:p w14:paraId="07ADDA88" w14:textId="77777777" w:rsidR="00CE178F" w:rsidRDefault="00CE178F" w:rsidP="00CE1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362C">
        <w:rPr>
          <w:rFonts w:ascii="Arial" w:hAnsi="Arial" w:cs="Arial"/>
          <w:sz w:val="22"/>
          <w:szCs w:val="22"/>
        </w:rPr>
        <w:t>Ing. Miloš Homolka, jednatel</w:t>
      </w:r>
    </w:p>
    <w:p w14:paraId="606DF96D" w14:textId="27AF15F7" w:rsidR="002D2F12" w:rsidRDefault="00B666C0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povinná osoba</w:t>
      </w:r>
    </w:p>
    <w:sectPr w:rsidR="002D2F12" w:rsidSect="00291090">
      <w:footerReference w:type="default" r:id="rId8"/>
      <w:pgSz w:w="11906" w:h="16838"/>
      <w:pgMar w:top="1276" w:right="1417" w:bottom="1134" w:left="1417" w:header="0" w:footer="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3795" w14:textId="77777777" w:rsidR="007E5560" w:rsidRDefault="007E5560">
      <w:r>
        <w:separator/>
      </w:r>
    </w:p>
  </w:endnote>
  <w:endnote w:type="continuationSeparator" w:id="0">
    <w:p w14:paraId="5FA05C73" w14:textId="77777777" w:rsidR="007E5560" w:rsidRDefault="007E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D9C" w14:textId="1C585850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r w:rsidRPr="00B41325">
      <w:rPr>
        <w:rFonts w:ascii="Arial" w:eastAsia="Arial" w:hAnsi="Arial" w:cs="Arial"/>
        <w:color w:val="26A65B"/>
        <w:sz w:val="16"/>
        <w:szCs w:val="16"/>
      </w:rPr>
      <w:t>Česká půda s.r.o.</w:t>
    </w:r>
    <w:r w:rsidRPr="005D0355">
      <w:rPr>
        <w:rFonts w:ascii="Arial" w:eastAsia="Arial" w:hAnsi="Arial" w:cs="Arial"/>
        <w:sz w:val="16"/>
        <w:szCs w:val="16"/>
      </w:rPr>
      <w:t>,</w:t>
    </w:r>
    <w:r w:rsidRPr="00B41325">
      <w:rPr>
        <w:rFonts w:ascii="Arial" w:eastAsia="Arial" w:hAnsi="Arial" w:cs="Arial"/>
        <w:color w:val="26A65B"/>
        <w:sz w:val="16"/>
        <w:szCs w:val="16"/>
      </w:rPr>
      <w:t xml:space="preserve"> </w:t>
    </w:r>
    <w:r w:rsidRPr="00B41325">
      <w:rPr>
        <w:rFonts w:ascii="Arial" w:eastAsia="Arial" w:hAnsi="Arial" w:cs="Arial"/>
        <w:sz w:val="16"/>
        <w:szCs w:val="16"/>
      </w:rPr>
      <w:t>Tolstého 1741, 252 28 Černošice</w:t>
    </w:r>
    <w:r w:rsidRPr="00B41325">
      <w:rPr>
        <w:rFonts w:ascii="Arial" w:eastAsia="Arial" w:hAnsi="Arial" w:cs="Arial"/>
        <w:sz w:val="16"/>
        <w:szCs w:val="16"/>
      </w:rPr>
      <w:br/>
      <w:t>IČO: 05231311, DIČ: CZ05231311</w:t>
    </w:r>
    <w:r w:rsidR="003844B8">
      <w:rPr>
        <w:rFonts w:ascii="Arial" w:eastAsia="Arial" w:hAnsi="Arial" w:cs="Arial"/>
        <w:sz w:val="16"/>
        <w:szCs w:val="16"/>
      </w:rPr>
      <w:t xml:space="preserve">, ID DS: </w:t>
    </w:r>
    <w:r w:rsidR="003844B8" w:rsidRPr="003844B8">
      <w:rPr>
        <w:rFonts w:ascii="Arial" w:eastAsia="Arial" w:hAnsi="Arial" w:cs="Arial"/>
        <w:sz w:val="16"/>
        <w:szCs w:val="16"/>
      </w:rPr>
      <w:t>q4eydbh</w:t>
    </w:r>
  </w:p>
  <w:p w14:paraId="46989152" w14:textId="2C9BECE4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hyperlink r:id="rId1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www.ceska-puda.cz</w:t>
      </w:r>
    </w:hyperlink>
    <w:r w:rsidRPr="00B41325">
      <w:rPr>
        <w:rFonts w:ascii="Arial" w:eastAsia="Arial" w:hAnsi="Arial" w:cs="Arial"/>
        <w:sz w:val="16"/>
        <w:szCs w:val="16"/>
      </w:rPr>
      <w:t xml:space="preserve">, </w:t>
    </w:r>
    <w:hyperlink r:id="rId2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info@ceska-puda.cz</w:t>
      </w:r>
    </w:hyperlink>
    <w:r w:rsidRPr="00B41325">
      <w:rPr>
        <w:rFonts w:ascii="Arial" w:eastAsia="Arial" w:hAnsi="Arial" w:cs="Arial"/>
        <w:sz w:val="16"/>
        <w:szCs w:val="16"/>
      </w:rPr>
      <w:t>, 605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366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627</w:t>
    </w:r>
  </w:p>
  <w:p w14:paraId="303F9465" w14:textId="53F0CA42" w:rsidR="002F4709" w:rsidRDefault="002F4709" w:rsidP="0024191B">
    <w:pPr>
      <w:pBdr>
        <w:top w:val="nil"/>
        <w:left w:val="nil"/>
        <w:bottom w:val="nil"/>
        <w:right w:val="nil"/>
        <w:between w:val="nil"/>
      </w:pBdr>
      <w:spacing w:line="276" w:lineRule="auto"/>
      <w:ind w:left="-8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32D8" w14:textId="77777777" w:rsidR="007E5560" w:rsidRDefault="007E5560">
      <w:r>
        <w:separator/>
      </w:r>
    </w:p>
  </w:footnote>
  <w:footnote w:type="continuationSeparator" w:id="0">
    <w:p w14:paraId="0D5C2E8C" w14:textId="77777777" w:rsidR="007E5560" w:rsidRDefault="007E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4F7A"/>
    <w:multiLevelType w:val="hybridMultilevel"/>
    <w:tmpl w:val="4584373C"/>
    <w:lvl w:ilvl="0" w:tplc="44B66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B98"/>
    <w:multiLevelType w:val="hybridMultilevel"/>
    <w:tmpl w:val="07021A28"/>
    <w:lvl w:ilvl="0" w:tplc="D9508312">
      <w:start w:val="1"/>
      <w:numFmt w:val="bullet"/>
      <w:lvlText w:val="•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ACD866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3C2CF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5E072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2479AC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A8CBBE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06135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4A8BE8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90EDAC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270E8B"/>
    <w:multiLevelType w:val="multilevel"/>
    <w:tmpl w:val="D2E08D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4" w:firstLine="62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3" w15:restartNumberingAfterBreak="0">
    <w:nsid w:val="33AA35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24FDA"/>
    <w:multiLevelType w:val="hybridMultilevel"/>
    <w:tmpl w:val="E2487B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551AEB"/>
    <w:multiLevelType w:val="multilevel"/>
    <w:tmpl w:val="F2681F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6" w15:restartNumberingAfterBreak="0">
    <w:nsid w:val="63AA47A3"/>
    <w:multiLevelType w:val="multilevel"/>
    <w:tmpl w:val="8D22FE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7" w15:restartNumberingAfterBreak="0">
    <w:nsid w:val="6451498C"/>
    <w:multiLevelType w:val="hybridMultilevel"/>
    <w:tmpl w:val="533A6BEE"/>
    <w:lvl w:ilvl="0" w:tplc="8DBCF5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76C1"/>
    <w:multiLevelType w:val="hybridMultilevel"/>
    <w:tmpl w:val="FD320B2A"/>
    <w:lvl w:ilvl="0" w:tplc="48E01B4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257B0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10" w15:restartNumberingAfterBreak="0">
    <w:nsid w:val="72DF1B2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num w:numId="1" w16cid:durableId="539128484">
    <w:abstractNumId w:val="5"/>
  </w:num>
  <w:num w:numId="2" w16cid:durableId="510028756">
    <w:abstractNumId w:val="0"/>
  </w:num>
  <w:num w:numId="3" w16cid:durableId="1371805282">
    <w:abstractNumId w:val="9"/>
  </w:num>
  <w:num w:numId="4" w16cid:durableId="1061829376">
    <w:abstractNumId w:val="3"/>
  </w:num>
  <w:num w:numId="5" w16cid:durableId="7224528">
    <w:abstractNumId w:val="7"/>
  </w:num>
  <w:num w:numId="6" w16cid:durableId="2099132441">
    <w:abstractNumId w:val="6"/>
  </w:num>
  <w:num w:numId="7" w16cid:durableId="687410092">
    <w:abstractNumId w:val="2"/>
  </w:num>
  <w:num w:numId="8" w16cid:durableId="1715303688">
    <w:abstractNumId w:val="10"/>
  </w:num>
  <w:num w:numId="9" w16cid:durableId="178908087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3" w:hanging="72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46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4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0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9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44" w:hanging="1800"/>
        </w:pPr>
        <w:rPr>
          <w:rFonts w:hint="default"/>
        </w:rPr>
      </w:lvl>
    </w:lvlOverride>
  </w:num>
  <w:num w:numId="10" w16cid:durableId="174197924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3" w:hanging="72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46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4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0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9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44" w:hanging="1800"/>
        </w:pPr>
        <w:rPr>
          <w:rFonts w:hint="default"/>
        </w:rPr>
      </w:lvl>
    </w:lvlOverride>
  </w:num>
  <w:num w:numId="11" w16cid:durableId="1453479932">
    <w:abstractNumId w:val="8"/>
  </w:num>
  <w:num w:numId="12" w16cid:durableId="1029525655">
    <w:abstractNumId w:val="4"/>
  </w:num>
  <w:num w:numId="13" w16cid:durableId="6634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09"/>
    <w:rsid w:val="00005B5B"/>
    <w:rsid w:val="00026618"/>
    <w:rsid w:val="00030A1F"/>
    <w:rsid w:val="00036A71"/>
    <w:rsid w:val="00037526"/>
    <w:rsid w:val="00041EDD"/>
    <w:rsid w:val="000426C3"/>
    <w:rsid w:val="0004406C"/>
    <w:rsid w:val="00046A59"/>
    <w:rsid w:val="00061DA8"/>
    <w:rsid w:val="00062A9E"/>
    <w:rsid w:val="00065C30"/>
    <w:rsid w:val="00091024"/>
    <w:rsid w:val="000911E1"/>
    <w:rsid w:val="00092207"/>
    <w:rsid w:val="00094808"/>
    <w:rsid w:val="000A2C8D"/>
    <w:rsid w:val="000A3DE0"/>
    <w:rsid w:val="000B551C"/>
    <w:rsid w:val="000B67E8"/>
    <w:rsid w:val="000C2EA3"/>
    <w:rsid w:val="000C55FB"/>
    <w:rsid w:val="000F1B79"/>
    <w:rsid w:val="000F52DA"/>
    <w:rsid w:val="000F692F"/>
    <w:rsid w:val="00101186"/>
    <w:rsid w:val="001057C4"/>
    <w:rsid w:val="00110E29"/>
    <w:rsid w:val="0011628A"/>
    <w:rsid w:val="0012162C"/>
    <w:rsid w:val="001278CF"/>
    <w:rsid w:val="001362EA"/>
    <w:rsid w:val="00136BAA"/>
    <w:rsid w:val="0014153A"/>
    <w:rsid w:val="001420E7"/>
    <w:rsid w:val="0014314D"/>
    <w:rsid w:val="00150594"/>
    <w:rsid w:val="0015061E"/>
    <w:rsid w:val="0015321B"/>
    <w:rsid w:val="001614FB"/>
    <w:rsid w:val="00164916"/>
    <w:rsid w:val="00166050"/>
    <w:rsid w:val="0016716D"/>
    <w:rsid w:val="00183862"/>
    <w:rsid w:val="001901AC"/>
    <w:rsid w:val="001B250E"/>
    <w:rsid w:val="001B3EDA"/>
    <w:rsid w:val="001C00F0"/>
    <w:rsid w:val="001C5BF9"/>
    <w:rsid w:val="001D08A4"/>
    <w:rsid w:val="001F6855"/>
    <w:rsid w:val="002241FB"/>
    <w:rsid w:val="00224213"/>
    <w:rsid w:val="0024191B"/>
    <w:rsid w:val="00246B40"/>
    <w:rsid w:val="00250629"/>
    <w:rsid w:val="00252A0F"/>
    <w:rsid w:val="0025392B"/>
    <w:rsid w:val="00264912"/>
    <w:rsid w:val="002658FF"/>
    <w:rsid w:val="00271FF5"/>
    <w:rsid w:val="00275B99"/>
    <w:rsid w:val="002762F4"/>
    <w:rsid w:val="00277630"/>
    <w:rsid w:val="002825C1"/>
    <w:rsid w:val="00286EF8"/>
    <w:rsid w:val="00291090"/>
    <w:rsid w:val="002A2225"/>
    <w:rsid w:val="002A323B"/>
    <w:rsid w:val="002A47A5"/>
    <w:rsid w:val="002A4DA2"/>
    <w:rsid w:val="002B55FF"/>
    <w:rsid w:val="002C24DB"/>
    <w:rsid w:val="002C408E"/>
    <w:rsid w:val="002D2F12"/>
    <w:rsid w:val="002D7494"/>
    <w:rsid w:val="002E1938"/>
    <w:rsid w:val="002E3387"/>
    <w:rsid w:val="002E42C0"/>
    <w:rsid w:val="002E73A0"/>
    <w:rsid w:val="002F1F24"/>
    <w:rsid w:val="002F4709"/>
    <w:rsid w:val="00300B16"/>
    <w:rsid w:val="0030334B"/>
    <w:rsid w:val="00303393"/>
    <w:rsid w:val="00307B2E"/>
    <w:rsid w:val="00313288"/>
    <w:rsid w:val="00322ACF"/>
    <w:rsid w:val="00334547"/>
    <w:rsid w:val="0034250F"/>
    <w:rsid w:val="003434D7"/>
    <w:rsid w:val="00343F22"/>
    <w:rsid w:val="00354605"/>
    <w:rsid w:val="00365341"/>
    <w:rsid w:val="003844B8"/>
    <w:rsid w:val="0039421B"/>
    <w:rsid w:val="00394CF0"/>
    <w:rsid w:val="003A20E7"/>
    <w:rsid w:val="003A4724"/>
    <w:rsid w:val="003B545F"/>
    <w:rsid w:val="003D0441"/>
    <w:rsid w:val="003D1928"/>
    <w:rsid w:val="003D1F28"/>
    <w:rsid w:val="003D2DE9"/>
    <w:rsid w:val="003D647F"/>
    <w:rsid w:val="003F5542"/>
    <w:rsid w:val="00401DAA"/>
    <w:rsid w:val="0041052A"/>
    <w:rsid w:val="00433178"/>
    <w:rsid w:val="00440D32"/>
    <w:rsid w:val="004456DA"/>
    <w:rsid w:val="00453D01"/>
    <w:rsid w:val="00460881"/>
    <w:rsid w:val="00462FDD"/>
    <w:rsid w:val="00470488"/>
    <w:rsid w:val="0048240B"/>
    <w:rsid w:val="004870C9"/>
    <w:rsid w:val="00490353"/>
    <w:rsid w:val="004935FC"/>
    <w:rsid w:val="004A1711"/>
    <w:rsid w:val="004A24D4"/>
    <w:rsid w:val="004A4C31"/>
    <w:rsid w:val="004B1B57"/>
    <w:rsid w:val="004C0D01"/>
    <w:rsid w:val="004C4663"/>
    <w:rsid w:val="004C583C"/>
    <w:rsid w:val="004C6BE6"/>
    <w:rsid w:val="004D03FC"/>
    <w:rsid w:val="004D583D"/>
    <w:rsid w:val="004D6386"/>
    <w:rsid w:val="004E3A4B"/>
    <w:rsid w:val="004E526F"/>
    <w:rsid w:val="004E6836"/>
    <w:rsid w:val="004F68F7"/>
    <w:rsid w:val="005034CC"/>
    <w:rsid w:val="00510076"/>
    <w:rsid w:val="00512741"/>
    <w:rsid w:val="005129C0"/>
    <w:rsid w:val="00517081"/>
    <w:rsid w:val="005222FC"/>
    <w:rsid w:val="005236A2"/>
    <w:rsid w:val="00523BCD"/>
    <w:rsid w:val="00527B39"/>
    <w:rsid w:val="0053084A"/>
    <w:rsid w:val="0053278C"/>
    <w:rsid w:val="00543574"/>
    <w:rsid w:val="00543E02"/>
    <w:rsid w:val="005520AF"/>
    <w:rsid w:val="00552EB0"/>
    <w:rsid w:val="00555ADD"/>
    <w:rsid w:val="00555CBE"/>
    <w:rsid w:val="00560B82"/>
    <w:rsid w:val="0056258D"/>
    <w:rsid w:val="00563F9A"/>
    <w:rsid w:val="005662CF"/>
    <w:rsid w:val="0057367B"/>
    <w:rsid w:val="0057645B"/>
    <w:rsid w:val="0057651F"/>
    <w:rsid w:val="00590C80"/>
    <w:rsid w:val="00591545"/>
    <w:rsid w:val="0059294D"/>
    <w:rsid w:val="00595397"/>
    <w:rsid w:val="0059540C"/>
    <w:rsid w:val="00596BA0"/>
    <w:rsid w:val="005A0814"/>
    <w:rsid w:val="005A198A"/>
    <w:rsid w:val="005A450B"/>
    <w:rsid w:val="005A739C"/>
    <w:rsid w:val="005B2611"/>
    <w:rsid w:val="005B7282"/>
    <w:rsid w:val="005C22AF"/>
    <w:rsid w:val="005C29F0"/>
    <w:rsid w:val="005C35A3"/>
    <w:rsid w:val="005D0355"/>
    <w:rsid w:val="005D4250"/>
    <w:rsid w:val="005E2F82"/>
    <w:rsid w:val="005E4BBC"/>
    <w:rsid w:val="005E556A"/>
    <w:rsid w:val="005E65BF"/>
    <w:rsid w:val="005F362C"/>
    <w:rsid w:val="006038AD"/>
    <w:rsid w:val="00606788"/>
    <w:rsid w:val="006069D8"/>
    <w:rsid w:val="00607BA3"/>
    <w:rsid w:val="00610AD8"/>
    <w:rsid w:val="006114E1"/>
    <w:rsid w:val="00621840"/>
    <w:rsid w:val="00623B11"/>
    <w:rsid w:val="00633EE0"/>
    <w:rsid w:val="006356E8"/>
    <w:rsid w:val="00644353"/>
    <w:rsid w:val="0065654A"/>
    <w:rsid w:val="00663C7B"/>
    <w:rsid w:val="006662DB"/>
    <w:rsid w:val="00666697"/>
    <w:rsid w:val="00670A52"/>
    <w:rsid w:val="00684BF5"/>
    <w:rsid w:val="0069019E"/>
    <w:rsid w:val="00690F4E"/>
    <w:rsid w:val="0069485C"/>
    <w:rsid w:val="0069782D"/>
    <w:rsid w:val="006A0035"/>
    <w:rsid w:val="006A04D8"/>
    <w:rsid w:val="006B0D67"/>
    <w:rsid w:val="006B12DA"/>
    <w:rsid w:val="006B3661"/>
    <w:rsid w:val="006B73C3"/>
    <w:rsid w:val="006C3288"/>
    <w:rsid w:val="006D2BB4"/>
    <w:rsid w:val="006E2830"/>
    <w:rsid w:val="006E79F4"/>
    <w:rsid w:val="006F0939"/>
    <w:rsid w:val="006F40C4"/>
    <w:rsid w:val="00715510"/>
    <w:rsid w:val="00716859"/>
    <w:rsid w:val="00732AA2"/>
    <w:rsid w:val="0074002A"/>
    <w:rsid w:val="0074140E"/>
    <w:rsid w:val="00743BD3"/>
    <w:rsid w:val="0074532A"/>
    <w:rsid w:val="00751771"/>
    <w:rsid w:val="007527BC"/>
    <w:rsid w:val="00754D9A"/>
    <w:rsid w:val="007574D8"/>
    <w:rsid w:val="007624F7"/>
    <w:rsid w:val="00767480"/>
    <w:rsid w:val="00783920"/>
    <w:rsid w:val="00793D3E"/>
    <w:rsid w:val="007A6E6D"/>
    <w:rsid w:val="007B0707"/>
    <w:rsid w:val="007B3EA2"/>
    <w:rsid w:val="007C329C"/>
    <w:rsid w:val="007C389D"/>
    <w:rsid w:val="007C5D7B"/>
    <w:rsid w:val="007D1290"/>
    <w:rsid w:val="007D20C0"/>
    <w:rsid w:val="007D7741"/>
    <w:rsid w:val="007E5560"/>
    <w:rsid w:val="007E7493"/>
    <w:rsid w:val="007F39D5"/>
    <w:rsid w:val="007F3F62"/>
    <w:rsid w:val="00801095"/>
    <w:rsid w:val="00801714"/>
    <w:rsid w:val="008066C2"/>
    <w:rsid w:val="00814495"/>
    <w:rsid w:val="00815813"/>
    <w:rsid w:val="00816CEB"/>
    <w:rsid w:val="008234C0"/>
    <w:rsid w:val="00823AA0"/>
    <w:rsid w:val="0083086C"/>
    <w:rsid w:val="00831BAB"/>
    <w:rsid w:val="00832D8E"/>
    <w:rsid w:val="00851838"/>
    <w:rsid w:val="00853AE2"/>
    <w:rsid w:val="0086544F"/>
    <w:rsid w:val="00876D79"/>
    <w:rsid w:val="008811D8"/>
    <w:rsid w:val="0088322A"/>
    <w:rsid w:val="00885F7D"/>
    <w:rsid w:val="008A1C19"/>
    <w:rsid w:val="008B066E"/>
    <w:rsid w:val="008B080E"/>
    <w:rsid w:val="008B0F33"/>
    <w:rsid w:val="008B3BC5"/>
    <w:rsid w:val="008B735F"/>
    <w:rsid w:val="008D0BD7"/>
    <w:rsid w:val="008D34DB"/>
    <w:rsid w:val="008D3931"/>
    <w:rsid w:val="008E1990"/>
    <w:rsid w:val="008E4435"/>
    <w:rsid w:val="008E7867"/>
    <w:rsid w:val="00900E92"/>
    <w:rsid w:val="0091440E"/>
    <w:rsid w:val="00921940"/>
    <w:rsid w:val="009233CA"/>
    <w:rsid w:val="00937E3C"/>
    <w:rsid w:val="0094358C"/>
    <w:rsid w:val="009545AE"/>
    <w:rsid w:val="009546BB"/>
    <w:rsid w:val="00955139"/>
    <w:rsid w:val="00960E94"/>
    <w:rsid w:val="00961D36"/>
    <w:rsid w:val="00962036"/>
    <w:rsid w:val="009671CD"/>
    <w:rsid w:val="009676E1"/>
    <w:rsid w:val="00970AEB"/>
    <w:rsid w:val="0097164E"/>
    <w:rsid w:val="00980364"/>
    <w:rsid w:val="00982B61"/>
    <w:rsid w:val="00985589"/>
    <w:rsid w:val="0099157E"/>
    <w:rsid w:val="009A16B4"/>
    <w:rsid w:val="009A3744"/>
    <w:rsid w:val="009A3E61"/>
    <w:rsid w:val="009A6901"/>
    <w:rsid w:val="009A6BB7"/>
    <w:rsid w:val="009B4B19"/>
    <w:rsid w:val="009B54A9"/>
    <w:rsid w:val="009C1BF5"/>
    <w:rsid w:val="009C3A6F"/>
    <w:rsid w:val="009C60FC"/>
    <w:rsid w:val="009D7270"/>
    <w:rsid w:val="009E1C2C"/>
    <w:rsid w:val="009E6041"/>
    <w:rsid w:val="009F4E26"/>
    <w:rsid w:val="009F7339"/>
    <w:rsid w:val="00A0000E"/>
    <w:rsid w:val="00A15664"/>
    <w:rsid w:val="00A2492B"/>
    <w:rsid w:val="00A26447"/>
    <w:rsid w:val="00A27EB8"/>
    <w:rsid w:val="00A40986"/>
    <w:rsid w:val="00A42C35"/>
    <w:rsid w:val="00A50DB2"/>
    <w:rsid w:val="00A53317"/>
    <w:rsid w:val="00A56377"/>
    <w:rsid w:val="00A67556"/>
    <w:rsid w:val="00A70130"/>
    <w:rsid w:val="00A7061B"/>
    <w:rsid w:val="00A725C0"/>
    <w:rsid w:val="00A7396C"/>
    <w:rsid w:val="00A75957"/>
    <w:rsid w:val="00A84FE3"/>
    <w:rsid w:val="00A85E11"/>
    <w:rsid w:val="00A96AC0"/>
    <w:rsid w:val="00AA0EC0"/>
    <w:rsid w:val="00AB2918"/>
    <w:rsid w:val="00AB66E7"/>
    <w:rsid w:val="00AC293C"/>
    <w:rsid w:val="00AC692C"/>
    <w:rsid w:val="00AD061A"/>
    <w:rsid w:val="00AD33A7"/>
    <w:rsid w:val="00AD4E0B"/>
    <w:rsid w:val="00AD5CCE"/>
    <w:rsid w:val="00AD6D1A"/>
    <w:rsid w:val="00AE40DB"/>
    <w:rsid w:val="00AE7A1B"/>
    <w:rsid w:val="00AF192F"/>
    <w:rsid w:val="00AF2268"/>
    <w:rsid w:val="00AF3D09"/>
    <w:rsid w:val="00B01AB9"/>
    <w:rsid w:val="00B021E4"/>
    <w:rsid w:val="00B2333F"/>
    <w:rsid w:val="00B271E7"/>
    <w:rsid w:val="00B27379"/>
    <w:rsid w:val="00B368BC"/>
    <w:rsid w:val="00B41325"/>
    <w:rsid w:val="00B505D2"/>
    <w:rsid w:val="00B52BB3"/>
    <w:rsid w:val="00B666C0"/>
    <w:rsid w:val="00B7562D"/>
    <w:rsid w:val="00B878A2"/>
    <w:rsid w:val="00B87CC4"/>
    <w:rsid w:val="00B92C26"/>
    <w:rsid w:val="00B93ABB"/>
    <w:rsid w:val="00B953C9"/>
    <w:rsid w:val="00BA717F"/>
    <w:rsid w:val="00BB0C7F"/>
    <w:rsid w:val="00BB5791"/>
    <w:rsid w:val="00BD4ED3"/>
    <w:rsid w:val="00BD5259"/>
    <w:rsid w:val="00BD6DB8"/>
    <w:rsid w:val="00BE22D0"/>
    <w:rsid w:val="00BE7DB6"/>
    <w:rsid w:val="00BF0096"/>
    <w:rsid w:val="00C05FDE"/>
    <w:rsid w:val="00C163F2"/>
    <w:rsid w:val="00C262A3"/>
    <w:rsid w:val="00C37ACA"/>
    <w:rsid w:val="00C403DC"/>
    <w:rsid w:val="00C46779"/>
    <w:rsid w:val="00C51FAA"/>
    <w:rsid w:val="00C520BA"/>
    <w:rsid w:val="00C5571A"/>
    <w:rsid w:val="00C57508"/>
    <w:rsid w:val="00C65D78"/>
    <w:rsid w:val="00C66D58"/>
    <w:rsid w:val="00C8026C"/>
    <w:rsid w:val="00C90214"/>
    <w:rsid w:val="00C9370D"/>
    <w:rsid w:val="00CA4270"/>
    <w:rsid w:val="00CB29B3"/>
    <w:rsid w:val="00CB4EDC"/>
    <w:rsid w:val="00CB6A13"/>
    <w:rsid w:val="00CC7F0F"/>
    <w:rsid w:val="00CC7F32"/>
    <w:rsid w:val="00CD49CA"/>
    <w:rsid w:val="00CD7FA5"/>
    <w:rsid w:val="00CE0887"/>
    <w:rsid w:val="00CE1724"/>
    <w:rsid w:val="00CE178F"/>
    <w:rsid w:val="00CE68F6"/>
    <w:rsid w:val="00CF0393"/>
    <w:rsid w:val="00CF109D"/>
    <w:rsid w:val="00CF2784"/>
    <w:rsid w:val="00CF2AD6"/>
    <w:rsid w:val="00D03517"/>
    <w:rsid w:val="00D04A37"/>
    <w:rsid w:val="00D0638E"/>
    <w:rsid w:val="00D06859"/>
    <w:rsid w:val="00D12760"/>
    <w:rsid w:val="00D12CFC"/>
    <w:rsid w:val="00D15075"/>
    <w:rsid w:val="00D20967"/>
    <w:rsid w:val="00D21F96"/>
    <w:rsid w:val="00D2567A"/>
    <w:rsid w:val="00D26EB2"/>
    <w:rsid w:val="00D3357B"/>
    <w:rsid w:val="00D3406C"/>
    <w:rsid w:val="00D3477E"/>
    <w:rsid w:val="00D370E1"/>
    <w:rsid w:val="00D42D49"/>
    <w:rsid w:val="00D43D43"/>
    <w:rsid w:val="00D449C6"/>
    <w:rsid w:val="00D46784"/>
    <w:rsid w:val="00D527C5"/>
    <w:rsid w:val="00D75898"/>
    <w:rsid w:val="00D84F56"/>
    <w:rsid w:val="00D91A75"/>
    <w:rsid w:val="00D9280D"/>
    <w:rsid w:val="00D97DCE"/>
    <w:rsid w:val="00DB034E"/>
    <w:rsid w:val="00DB30D9"/>
    <w:rsid w:val="00DC1029"/>
    <w:rsid w:val="00DC2AF8"/>
    <w:rsid w:val="00DC6393"/>
    <w:rsid w:val="00DD0A02"/>
    <w:rsid w:val="00DD0B66"/>
    <w:rsid w:val="00DD62E4"/>
    <w:rsid w:val="00DE118F"/>
    <w:rsid w:val="00DF4382"/>
    <w:rsid w:val="00DF512D"/>
    <w:rsid w:val="00E008B1"/>
    <w:rsid w:val="00E021F2"/>
    <w:rsid w:val="00E053AC"/>
    <w:rsid w:val="00E06470"/>
    <w:rsid w:val="00E11F08"/>
    <w:rsid w:val="00E12D16"/>
    <w:rsid w:val="00E205F0"/>
    <w:rsid w:val="00E26F30"/>
    <w:rsid w:val="00E31363"/>
    <w:rsid w:val="00E31379"/>
    <w:rsid w:val="00E33836"/>
    <w:rsid w:val="00E413FF"/>
    <w:rsid w:val="00E45932"/>
    <w:rsid w:val="00E636E3"/>
    <w:rsid w:val="00E64CB5"/>
    <w:rsid w:val="00E660F6"/>
    <w:rsid w:val="00E716CB"/>
    <w:rsid w:val="00E85D8D"/>
    <w:rsid w:val="00E90F59"/>
    <w:rsid w:val="00E92FB2"/>
    <w:rsid w:val="00E96B55"/>
    <w:rsid w:val="00E974AF"/>
    <w:rsid w:val="00E977C8"/>
    <w:rsid w:val="00EA5304"/>
    <w:rsid w:val="00EB010B"/>
    <w:rsid w:val="00EB266B"/>
    <w:rsid w:val="00EB2A40"/>
    <w:rsid w:val="00EB6130"/>
    <w:rsid w:val="00EB6A1F"/>
    <w:rsid w:val="00EC20BB"/>
    <w:rsid w:val="00EC6491"/>
    <w:rsid w:val="00EC71A9"/>
    <w:rsid w:val="00ED2826"/>
    <w:rsid w:val="00EE2C7C"/>
    <w:rsid w:val="00EE3709"/>
    <w:rsid w:val="00EE43CE"/>
    <w:rsid w:val="00EF1350"/>
    <w:rsid w:val="00F10DA3"/>
    <w:rsid w:val="00F22B35"/>
    <w:rsid w:val="00F32917"/>
    <w:rsid w:val="00F40619"/>
    <w:rsid w:val="00F46CF9"/>
    <w:rsid w:val="00F47D8F"/>
    <w:rsid w:val="00F513D8"/>
    <w:rsid w:val="00F553A3"/>
    <w:rsid w:val="00F60DAA"/>
    <w:rsid w:val="00F62A66"/>
    <w:rsid w:val="00F63809"/>
    <w:rsid w:val="00F6723D"/>
    <w:rsid w:val="00F72A45"/>
    <w:rsid w:val="00F73178"/>
    <w:rsid w:val="00F763CB"/>
    <w:rsid w:val="00F81C65"/>
    <w:rsid w:val="00F81E9B"/>
    <w:rsid w:val="00F848F6"/>
    <w:rsid w:val="00F93444"/>
    <w:rsid w:val="00F960BA"/>
    <w:rsid w:val="00F97C01"/>
    <w:rsid w:val="00FA3861"/>
    <w:rsid w:val="00FB22BA"/>
    <w:rsid w:val="00FC09F4"/>
    <w:rsid w:val="00FD1CF4"/>
    <w:rsid w:val="00FE710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3690"/>
  <w15:docId w15:val="{4B770841-0F49-40C9-B3B5-9C130E4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23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3406C"/>
  </w:style>
  <w:style w:type="paragraph" w:styleId="Odstavecseseznamem">
    <w:name w:val="List Paragraph"/>
    <w:basedOn w:val="Normln"/>
    <w:uiPriority w:val="34"/>
    <w:qFormat/>
    <w:rsid w:val="00D3406C"/>
    <w:pPr>
      <w:ind w:left="720"/>
      <w:contextualSpacing/>
    </w:pPr>
  </w:style>
  <w:style w:type="character" w:customStyle="1" w:styleId="Zhlavnebozpat">
    <w:name w:val="Záhlaví nebo zápatí_"/>
    <w:basedOn w:val="Standardnpsmoodstavce"/>
    <w:link w:val="Zhlavnebozpat0"/>
    <w:rsid w:val="00CC7F0F"/>
    <w:rPr>
      <w:color w:val="595959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CC7F0F"/>
    <w:pPr>
      <w:widowControl w:val="0"/>
    </w:pPr>
    <w:rPr>
      <w:color w:val="595959"/>
      <w:sz w:val="18"/>
      <w:szCs w:val="18"/>
    </w:rPr>
  </w:style>
  <w:style w:type="paragraph" w:customStyle="1" w:styleId="Default">
    <w:name w:val="Default"/>
    <w:rsid w:val="009A16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A20E7"/>
  </w:style>
  <w:style w:type="paragraph" w:styleId="Zhlav">
    <w:name w:val="header"/>
    <w:basedOn w:val="Normln"/>
    <w:link w:val="Zhlav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91B"/>
  </w:style>
  <w:style w:type="paragraph" w:styleId="Zpat">
    <w:name w:val="footer"/>
    <w:basedOn w:val="Normln"/>
    <w:link w:val="Zpat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1B"/>
  </w:style>
  <w:style w:type="table" w:styleId="Mkatabulky">
    <w:name w:val="Table Grid"/>
    <w:basedOn w:val="Normlntabulka"/>
    <w:uiPriority w:val="39"/>
    <w:rsid w:val="0059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0D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ska-puda.cz" TargetMode="External"/><Relationship Id="rId1" Type="http://schemas.openxmlformats.org/officeDocument/2006/relationships/hyperlink" Target="http://www.ceska-pu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Lacina</dc:creator>
  <cp:lastModifiedBy>Lubos Lacina</cp:lastModifiedBy>
  <cp:revision>2</cp:revision>
  <cp:lastPrinted>2025-07-28T09:47:00Z</cp:lastPrinted>
  <dcterms:created xsi:type="dcterms:W3CDTF">2025-08-08T11:55:00Z</dcterms:created>
  <dcterms:modified xsi:type="dcterms:W3CDTF">2025-08-08T11:55:00Z</dcterms:modified>
</cp:coreProperties>
</file>